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9039F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首都经济贸易大学体育场馆文明公约</w:t>
      </w:r>
    </w:p>
    <w:p w14:paraId="0F561680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5E512A42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1、自觉遵守开闭馆时间。严格按开放时间进出，提前预约场地的师生，请按时使用与离场。</w:t>
      </w:r>
    </w:p>
    <w:p w14:paraId="60DBF01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2、珍爱环境，守护公共卫生。践行垃圾分类，拒绝随意丢弃；保持文明举止，不随地便溺、吐痰，禁止吸烟。</w:t>
      </w:r>
    </w:p>
    <w:p w14:paraId="56E3758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3、共同爱护绿色生命。轻步绕行，不踩踏草坪；手留余香，不攀折花木。</w:t>
      </w:r>
    </w:p>
    <w:p w14:paraId="198B01F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4、共同爱护公共设施。不攀爬、不涂写刻画；不随意搬移、不踩踏损坏公共设施。</w:t>
      </w:r>
    </w:p>
    <w:p w14:paraId="543B753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5、自觉维护场馆秩序:</w:t>
      </w:r>
    </w:p>
    <w:p w14:paraId="77D7D0D4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①请勿随意卧躺，不翻越围墙与栅栏，保持和谐；</w:t>
      </w:r>
    </w:p>
    <w:p w14:paraId="17159970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②禁止未经场馆批准的经营性教学活动；</w:t>
      </w:r>
    </w:p>
    <w:p w14:paraId="570F69F1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③禁止开展宗教活动；</w:t>
      </w:r>
    </w:p>
    <w:p w14:paraId="0B546916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④禁止封建迷信、烧纸、赌博及其他违法活动；</w:t>
      </w:r>
    </w:p>
    <w:p w14:paraId="2C55261D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⑤禁止在场馆内散发未经批准的印刷品或张贴广告；</w:t>
      </w:r>
    </w:p>
    <w:p w14:paraId="3C2A336F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⑥禁止使用非场馆或未经场馆允许的音响设备；</w:t>
      </w:r>
    </w:p>
    <w:p w14:paraId="61EAE2FB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⑦禁止在场馆内跳广场舞。</w:t>
      </w:r>
    </w:p>
    <w:p w14:paraId="2FBFD656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共同守护场馆安全:</w:t>
      </w:r>
    </w:p>
    <w:p w14:paraId="2BAFBBAB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①禁止燃放烟花爆竹；</w:t>
      </w:r>
    </w:p>
    <w:p w14:paraId="3F62F6E5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②禁止烧烤与露营；</w:t>
      </w:r>
    </w:p>
    <w:p w14:paraId="6EA64839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③禁止场地内搭建帐篷；</w:t>
      </w:r>
    </w:p>
    <w:p w14:paraId="66BE44B4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④禁止场地内放风筝；</w:t>
      </w:r>
    </w:p>
    <w:p w14:paraId="39894755">
      <w:pPr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⑤禁止场地内商业拍摄。</w:t>
      </w:r>
    </w:p>
    <w:p w14:paraId="0B84DCEC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7、为保障体育场馆的安全与秩序，禁止婴幼儿车、老年轮椅、自行车、平衡车、滑板车等进入场馆。</w:t>
      </w:r>
    </w:p>
    <w:p w14:paraId="5C5AF891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</w:t>
      </w:r>
      <w:r>
        <w:rPr>
          <w:rFonts w:ascii="仿宋" w:hAnsi="仿宋" w:eastAsia="仿宋" w:cs="仿宋"/>
          <w:sz w:val="28"/>
          <w:szCs w:val="28"/>
        </w:rPr>
        <w:t>为确保体育场馆活动的规范与秩序，所有具有</w:t>
      </w:r>
      <w:r>
        <w:rPr>
          <w:rFonts w:hint="eastAsia" w:ascii="仿宋" w:hAnsi="仿宋" w:eastAsia="仿宋" w:cs="仿宋"/>
          <w:sz w:val="28"/>
          <w:szCs w:val="28"/>
        </w:rPr>
        <w:t>营利</w:t>
      </w:r>
      <w:r>
        <w:rPr>
          <w:rFonts w:ascii="仿宋" w:hAnsi="仿宋" w:eastAsia="仿宋" w:cs="仿宋"/>
          <w:sz w:val="28"/>
          <w:szCs w:val="28"/>
        </w:rPr>
        <w:t>性质的</w:t>
      </w:r>
      <w:r>
        <w:rPr>
          <w:rFonts w:hint="eastAsia" w:ascii="仿宋" w:hAnsi="仿宋" w:eastAsia="仿宋" w:cs="仿宋"/>
          <w:sz w:val="28"/>
          <w:szCs w:val="28"/>
        </w:rPr>
        <w:t>图片、</w:t>
      </w:r>
      <w:r>
        <w:rPr>
          <w:rFonts w:ascii="仿宋" w:hAnsi="仿宋" w:eastAsia="仿宋" w:cs="仿宋"/>
          <w:sz w:val="28"/>
          <w:szCs w:val="28"/>
        </w:rPr>
        <w:t>影片、视频拍摄，需</w:t>
      </w:r>
      <w:r>
        <w:rPr>
          <w:rFonts w:hint="eastAsia" w:ascii="仿宋" w:hAnsi="仿宋" w:eastAsia="仿宋" w:cs="仿宋"/>
          <w:sz w:val="28"/>
          <w:szCs w:val="28"/>
        </w:rPr>
        <w:t>提前报备</w:t>
      </w:r>
      <w:r>
        <w:rPr>
          <w:rFonts w:ascii="仿宋" w:hAnsi="仿宋" w:eastAsia="仿宋" w:cs="仿宋"/>
          <w:sz w:val="28"/>
          <w:szCs w:val="28"/>
        </w:rPr>
        <w:t>首都经济贸易大学校党委宣传部审批后方可进行。</w:t>
      </w:r>
    </w:p>
    <w:p w14:paraId="036D40A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9、共同维护良好环境。自觉遵守体育场馆出入口及体育场馆内设置的各类标识规定。禁止携带宠物进入体育场馆。</w:t>
      </w:r>
    </w:p>
    <w:p w14:paraId="0374EC4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10、共建首都文明窗口。不进行其他法律法规明文规定的公共场所禁止的活动。</w:t>
      </w:r>
    </w:p>
    <w:p w14:paraId="3C3DBBA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11、爱护设施。轻拿轻放器材，规范操作，禁止暴力使用篮球架、健身器械等设施。</w:t>
      </w:r>
    </w:p>
    <w:p w14:paraId="7CFD5A97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12、适宜着装。穿着适合运动的服装和运动鞋，保持得体形象。</w:t>
      </w:r>
    </w:p>
    <w:p w14:paraId="13C6559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13、安全第一。严格遵守各项运动规则，避免做出危险动作，确保自身与他人的安全。</w:t>
      </w:r>
    </w:p>
    <w:p w14:paraId="4C5BEFC3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14、若发生上述违反文明公约的行为，且当事人不听从体育场馆工作人员的劝导，情节严重者，体育场馆运营管理部门有权将其移交相关执法部门，依法进行严肃处理。</w:t>
      </w:r>
    </w:p>
    <w:p w14:paraId="229A027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、校外人员需在</w:t>
      </w:r>
      <w:r>
        <w:rPr>
          <w:rFonts w:ascii="仿宋" w:hAnsi="仿宋" w:eastAsia="仿宋" w:cs="仿宋"/>
          <w:sz w:val="28"/>
          <w:szCs w:val="28"/>
        </w:rPr>
        <w:t>“北京首经贸体育场馆”微信公众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>号</w:t>
      </w:r>
      <w:r>
        <w:rPr>
          <w:rFonts w:hint="eastAsia" w:ascii="仿宋" w:hAnsi="仿宋" w:eastAsia="仿宋" w:cs="仿宋"/>
          <w:sz w:val="28"/>
          <w:szCs w:val="28"/>
        </w:rPr>
        <w:t>进行预约，完成预约后才可进入校区及体育场馆。</w:t>
      </w:r>
    </w:p>
    <w:p w14:paraId="08B9CC36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B567C"/>
    <w:multiLevelType w:val="singleLevel"/>
    <w:tmpl w:val="5BEB567C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45587"/>
    <w:rsid w:val="00262143"/>
    <w:rsid w:val="00780E29"/>
    <w:rsid w:val="00DD67C0"/>
    <w:rsid w:val="27B45587"/>
    <w:rsid w:val="631A6C31"/>
    <w:rsid w:val="7BC4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799</Characters>
  <Lines>5</Lines>
  <Paragraphs>1</Paragraphs>
  <TotalTime>5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2025-03-20T06:35:00Z</dcterms:created>
  <dc:creator>sunsh</dc:creator>
  <cp:lastModifiedBy>lulu</cp:lastModifiedBy>
  <dcterms:modified xsi:type="dcterms:W3CDTF">2025-03-26T01:54:24Z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1926167643494E70B91882D771E56F4B_13</vt:lpwstr>
  </property>
  <property fmtid="{D5CDD505-2E9C-101B-9397-08002B2CF9AE}" pid="4" name="KSOTemplateDocerSaveRecord">
    <vt:lpwstr>eyJoZGlkIjoiNTliMWFjNGMyMWY5MzJhODljYTVmZjhiNGNhNDJjZTkiLCJ1c2VySWQiOiIzNjgyOTMxODQifQ==</vt:lpwstr>
  </property>
</Properties>
</file>